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-11"/>
        <w:rPr>
          <w:rFonts w:ascii="黑体" w:hAnsi="黑体" w:eastAsia="黑体" w:cs="黑体"/>
          <w:spacing w:val="-8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zh-CN"/>
        </w:rPr>
        <w:t>附件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地区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2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7920"/>
        </w:tabs>
        <w:adjustRightInd w:val="0"/>
        <w:snapToGrid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（艺术司填写）</w:t>
      </w:r>
    </w:p>
    <w:p>
      <w:pPr>
        <w:tabs>
          <w:tab w:val="left" w:pos="7920"/>
        </w:tabs>
        <w:adjustRightInd w:val="0"/>
        <w:snapToGrid w:val="0"/>
        <w:spacing w:line="560" w:lineRule="exact"/>
        <w:rPr>
          <w:szCs w:val="21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hAnsi="华文中宋" w:eastAsia="方正小标宋简体"/>
          <w:sz w:val="44"/>
          <w:szCs w:val="44"/>
        </w:rPr>
        <w:t>2020年全国美术馆馆藏精品展出季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 xml:space="preserve">项 目 </w:t>
      </w:r>
      <w:r>
        <w:rPr>
          <w:rFonts w:hint="eastAsia" w:ascii="方正小标宋简体" w:hAnsi="华文中宋" w:eastAsia="方正小标宋简体"/>
          <w:spacing w:val="-8"/>
          <w:sz w:val="44"/>
          <w:szCs w:val="44"/>
        </w:rPr>
        <w:t>申 报 书</w:t>
      </w:r>
    </w:p>
    <w:bookmarkEnd w:id="1"/>
    <w:p>
      <w:pPr>
        <w:tabs>
          <w:tab w:val="left" w:pos="7920"/>
        </w:tabs>
        <w:adjustRightInd w:val="0"/>
        <w:snapToGrid w:val="0"/>
        <w:spacing w:line="560" w:lineRule="exact"/>
        <w:rPr>
          <w:szCs w:val="21"/>
        </w:rPr>
      </w:pPr>
    </w:p>
    <w:p>
      <w:pPr>
        <w:tabs>
          <w:tab w:val="left" w:pos="7920"/>
        </w:tabs>
        <w:adjustRightInd w:val="0"/>
        <w:snapToGrid w:val="0"/>
        <w:spacing w:line="560" w:lineRule="exact"/>
        <w:rPr>
          <w:szCs w:val="21"/>
        </w:rPr>
      </w:pPr>
    </w:p>
    <w:p>
      <w:pPr>
        <w:tabs>
          <w:tab w:val="left" w:pos="3076"/>
        </w:tabs>
        <w:adjustRightInd w:val="0"/>
        <w:snapToGrid w:val="0"/>
        <w:spacing w:line="560" w:lineRule="exact"/>
        <w:rPr>
          <w:szCs w:val="21"/>
        </w:rPr>
      </w:pPr>
      <w:r>
        <w:rPr>
          <w:rFonts w:hint="eastAsia"/>
          <w:szCs w:val="21"/>
        </w:rPr>
        <w:tab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5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申报项目名称</w:t>
            </w:r>
          </w:p>
        </w:tc>
        <w:tc>
          <w:tcPr>
            <w:tcW w:w="5053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 报 单 位</w:t>
            </w:r>
          </w:p>
        </w:tc>
        <w:tc>
          <w:tcPr>
            <w:tcW w:w="5053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 报 时 间</w:t>
            </w:r>
          </w:p>
        </w:tc>
        <w:tc>
          <w:tcPr>
            <w:tcW w:w="5053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tabs>
                <w:tab w:val="left" w:pos="1440"/>
                <w:tab w:val="left" w:pos="6697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6697"/>
        </w:tabs>
        <w:adjustRightInd w:val="0"/>
        <w:snapToGrid w:val="0"/>
        <w:spacing w:line="560" w:lineRule="exact"/>
        <w:rPr>
          <w:rFonts w:ascii="仿宋_GB2312"/>
        </w:rPr>
      </w:pPr>
    </w:p>
    <w:p>
      <w:pPr>
        <w:tabs>
          <w:tab w:val="left" w:pos="6697"/>
        </w:tabs>
        <w:adjustRightInd w:val="0"/>
        <w:snapToGrid w:val="0"/>
        <w:spacing w:line="560" w:lineRule="exact"/>
        <w:rPr>
          <w:rFonts w:ascii="仿宋_GB2312"/>
        </w:rPr>
      </w:pPr>
    </w:p>
    <w:p>
      <w:pPr>
        <w:tabs>
          <w:tab w:val="left" w:pos="1440"/>
          <w:tab w:val="left" w:pos="6697"/>
        </w:tabs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2020年3月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填 写 说 明</w:t>
      </w:r>
    </w:p>
    <w:p>
      <w:pPr>
        <w:tabs>
          <w:tab w:val="left" w:pos="362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pacing w:val="-14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84" w:firstLineChars="200"/>
        <w:textAlignment w:val="auto"/>
        <w:rPr>
          <w:rFonts w:ascii="仿宋_GB2312" w:hAnsi="仿宋_GB2312" w:eastAsia="仿宋_GB2312" w:cs="仿宋_GB2312"/>
          <w:spacing w:val="-14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一、填写前请认真阅读《20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年全国美术馆馆藏精品展出季活动方案》，了解相关规定。</w:t>
      </w:r>
    </w:p>
    <w:p>
      <w:pPr>
        <w:keepNext w:val="0"/>
        <w:keepLines w:val="0"/>
        <w:pageBreakBefore w:val="0"/>
        <w:widowControl w:val="0"/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84" w:firstLineChars="200"/>
        <w:textAlignment w:val="auto"/>
        <w:rPr>
          <w:rFonts w:ascii="仿宋_GB2312" w:hAnsi="仿宋_GB2312" w:eastAsia="仿宋_GB2312" w:cs="仿宋_GB2312"/>
          <w:spacing w:val="-14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二、申报书须用电脑认真如实填写，不要错填、漏填。由于填写不当所引起的不利后果，由申报单位承担。如提供材料不齐全，将取消参评资格。</w:t>
      </w:r>
    </w:p>
    <w:p>
      <w:pPr>
        <w:keepNext w:val="0"/>
        <w:keepLines w:val="0"/>
        <w:pageBreakBefore w:val="0"/>
        <w:widowControl w:val="0"/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84" w:firstLineChars="200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三、如表格中所留空间不够填写相关内容，可适当补充部分相关材料用以说明申报项目情况。自行补充的文字材料，须以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A4规格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打印或复印并与项目申报书装订在一起报送。</w:t>
      </w:r>
    </w:p>
    <w:p>
      <w:pPr>
        <w:keepNext w:val="0"/>
        <w:keepLines w:val="0"/>
        <w:pageBreakBefore w:val="0"/>
        <w:widowControl w:val="0"/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84" w:firstLineChars="200"/>
        <w:textAlignment w:val="auto"/>
        <w:rPr>
          <w:rFonts w:ascii="仿宋_GB2312" w:hAnsi="仿宋_GB2312" w:eastAsia="仿宋_GB2312" w:cs="仿宋_GB2312"/>
          <w:spacing w:val="-14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四、申报书填报一式两份，请用A4纸双面打印、双面复印，于左侧装订成册。请将电子版申报书及相关材料刻录至光盘或存入U盘，与纸本申报书同时报送。</w:t>
      </w:r>
    </w:p>
    <w:p>
      <w:pPr>
        <w:keepNext w:val="0"/>
        <w:keepLines w:val="0"/>
        <w:pageBreakBefore w:val="0"/>
        <w:widowControl w:val="0"/>
        <w:tabs>
          <w:tab w:val="left" w:pos="36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84" w:firstLineChars="200"/>
        <w:textAlignment w:val="auto"/>
        <w:rPr>
          <w:rFonts w:ascii="仿宋_GB2312" w:hAnsi="仿宋_GB2312" w:eastAsia="仿宋_GB2312" w:cs="仿宋_GB2312"/>
          <w:spacing w:val="-14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五、填写时有任何不明问题，请与文化和旅游部艺术司联系。联系电话：010-598817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64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zh-CN"/>
        </w:rPr>
        <w:t>。</w:t>
      </w:r>
    </w:p>
    <w:p>
      <w:pPr>
        <w:pStyle w:val="2"/>
        <w:tabs>
          <w:tab w:val="left" w:pos="362"/>
        </w:tabs>
        <w:adjustRightInd w:val="0"/>
        <w:snapToGrid w:val="0"/>
        <w:spacing w:line="560" w:lineRule="exact"/>
        <w:ind w:firstLine="420"/>
        <w:rPr>
          <w:szCs w:val="32"/>
        </w:rPr>
      </w:pPr>
    </w:p>
    <w:p>
      <w:pPr>
        <w:pStyle w:val="2"/>
        <w:tabs>
          <w:tab w:val="left" w:pos="362"/>
        </w:tabs>
        <w:adjustRightInd w:val="0"/>
        <w:snapToGrid w:val="0"/>
        <w:spacing w:line="560" w:lineRule="exact"/>
        <w:ind w:firstLine="0"/>
        <w:rPr>
          <w:szCs w:val="32"/>
        </w:rPr>
      </w:pPr>
    </w:p>
    <w:p>
      <w:pPr>
        <w:pStyle w:val="2"/>
        <w:tabs>
          <w:tab w:val="left" w:pos="362"/>
        </w:tabs>
        <w:adjustRightInd w:val="0"/>
        <w:snapToGrid w:val="0"/>
        <w:spacing w:line="560" w:lineRule="exact"/>
        <w:ind w:firstLine="0"/>
        <w:rPr>
          <w:szCs w:val="32"/>
        </w:rPr>
      </w:pPr>
    </w:p>
    <w:p>
      <w:pPr>
        <w:pStyle w:val="2"/>
        <w:tabs>
          <w:tab w:val="left" w:pos="362"/>
        </w:tabs>
        <w:adjustRightInd w:val="0"/>
        <w:snapToGrid w:val="0"/>
        <w:spacing w:line="560" w:lineRule="exact"/>
        <w:ind w:firstLine="0"/>
        <w:rPr>
          <w:szCs w:val="32"/>
        </w:rPr>
      </w:pPr>
    </w:p>
    <w:p>
      <w:pPr>
        <w:pStyle w:val="2"/>
        <w:tabs>
          <w:tab w:val="left" w:pos="362"/>
        </w:tabs>
        <w:adjustRightInd w:val="0"/>
        <w:snapToGrid w:val="0"/>
        <w:spacing w:line="560" w:lineRule="exact"/>
        <w:ind w:firstLine="0"/>
        <w:rPr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701" w:left="1531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17"/>
        <w:gridCol w:w="3182"/>
        <w:gridCol w:w="1404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展览名称</w:t>
            </w:r>
          </w:p>
        </w:tc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展览地点</w:t>
            </w:r>
          </w:p>
        </w:tc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展览时间</w:t>
            </w:r>
          </w:p>
        </w:tc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4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单位名称</w:t>
            </w:r>
          </w:p>
        </w:tc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单位性质</w:t>
            </w:r>
          </w:p>
        </w:tc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国  有           □  民  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单位地址</w:t>
            </w:r>
          </w:p>
        </w:tc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美术馆负责人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项目负责人</w:t>
            </w:r>
          </w:p>
        </w:tc>
        <w:tc>
          <w:tcPr>
            <w:tcW w:w="3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上级主管部门</w:t>
            </w:r>
          </w:p>
        </w:tc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展览基本情况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展览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基本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情况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bookmarkStart w:id="0" w:name="c14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填写说明：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请在本栏填写展览项目基本情况，不超过500字。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9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展览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方案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填写说明：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请提供能全面说明展览项目情况的方案。请单独打印，作为本表格附件一同报送。方案必须包括但不限于以下内容：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1.展览宗旨及目标。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展览策划实施方案。请特别注意提供参展作品详细信息：作品名称、作者、画种、尺寸、创作时间、收藏时间、收藏单位、作品图片等，以及计划展出作品中本单位藏品的利用情况，如是否为自入藏以来首次展出等情况。（注：如藏品信息不完整、图片不清晰，将会影响项目参评，后果由申报单位自负。）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3.配合展览举办的相关学术活动、公共教育活动方案。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4.完整详细的展览宣传工作方案。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5.完整详细的展览经费情况，包括经费预算、经费来源等。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巡展计划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填写说明：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请填写展览项目是否有巡展计划，如有，请提供巡展方案，包括巡展规模与内容、地点、时间与展期等（展览方案、规模等可根据巡展实际情况进行适当调整;如有调整，请届时予以说明）。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审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核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意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见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填写说明：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本栏目由申报单位上级主管部门填写。如上级主管部门为各省、自治区、直辖市文化和旅游厅（局），</w:t>
            </w:r>
            <w:r>
              <w:rPr>
                <w:rFonts w:ascii="仿宋_GB2312" w:hAnsi="仿宋_GB2312" w:eastAsia="仿宋_GB2312" w:cs="仿宋_GB2312"/>
                <w:sz w:val="24"/>
                <w:lang w:val="zh-CN"/>
              </w:rPr>
              <w:t>新疆生产建设兵团文化体育广电和旅游局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，中央军委政治工作部宣传局，可直接填写下一栏。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要严把政治导向关和意识形态关，须填写对申报项目内容审核把关意见，对项目完成情况、经费使用、社会影响的评价，对申报材料完整性、真实性的审核意见及其他意见。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705"/>
              </w:tabs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单位负责人签字：             （单 位 公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1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left="-32" w:leftChars="-10" w:right="-99" w:rightChars="-31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审</w:t>
            </w:r>
          </w:p>
          <w:p>
            <w:pPr>
              <w:adjustRightInd w:val="0"/>
              <w:snapToGrid w:val="0"/>
              <w:spacing w:line="560" w:lineRule="exact"/>
              <w:ind w:left="-32" w:leftChars="-10" w:right="-99" w:rightChars="-31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核</w:t>
            </w:r>
          </w:p>
          <w:p>
            <w:pPr>
              <w:adjustRightInd w:val="0"/>
              <w:snapToGrid w:val="0"/>
              <w:spacing w:line="560" w:lineRule="exact"/>
              <w:ind w:left="-32" w:leftChars="-10" w:right="-99" w:rightChars="-31"/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意</w:t>
            </w:r>
          </w:p>
          <w:p>
            <w:pPr>
              <w:adjustRightInd w:val="0"/>
              <w:snapToGrid w:val="0"/>
              <w:spacing w:line="560" w:lineRule="exact"/>
              <w:ind w:left="-32" w:leftChars="-10" w:right="-99" w:rightChars="-31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见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填写说明：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本栏目由申报单位所在的各省、自治区、直辖市文化和旅游厅（局），</w:t>
            </w:r>
            <w:r>
              <w:rPr>
                <w:rFonts w:ascii="仿宋_GB2312" w:hAnsi="仿宋_GB2312" w:eastAsia="仿宋_GB2312" w:cs="仿宋_GB2312"/>
                <w:sz w:val="24"/>
                <w:lang w:val="zh-CN"/>
              </w:rPr>
              <w:t>新疆生产建设兵团文化体育广电和旅游局</w:t>
            </w:r>
            <w:r>
              <w:rPr>
                <w:rFonts w:ascii="仿宋_GB2312" w:hAnsi="仿宋_GB2312" w:eastAsia="仿宋_GB2312" w:cs="仿宋_GB2312"/>
                <w:sz w:val="24"/>
              </w:rPr>
              <w:t>，中央军委政治工作部宣传局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填写。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要严把政治导向关和意识形态关，须填写对申报项目内容审核把关意见，对项目完成情况、经费使用、社会影响的评价，对申报材料完整性、真实性的审核意见及其他意见。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单位负责人签字：            （单 位 公 章）</w:t>
            </w: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F25CC"/>
    <w:rsid w:val="4BBF2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eastAsia="宋体"/>
      <w:sz w:val="21"/>
      <w:szCs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eastAsia="宋体"/>
      <w:color w:val="auto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har Char1 Char Char Char Char"/>
    <w:basedOn w:val="1"/>
    <w:link w:val="5"/>
    <w:semiHidden/>
    <w:qFormat/>
    <w:uiPriority w:val="0"/>
    <w:rPr>
      <w:rFonts w:eastAsia="宋体"/>
      <w:sz w:val="21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2020-03-10T09:56:00Z</dcterms:created>
  <dc:creator>洋錢錢</dc:creator>
  <cp:lastModifiedBy>洋錢錢</cp:lastModifiedBy>
  <dcterms:modified xsi:type="dcterms:W3CDTF">2020-03-10T09:57:52Z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